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2268"/>
        <w:gridCol w:w="1276"/>
        <w:gridCol w:w="4252"/>
      </w:tblGrid>
      <w:tr w:rsidR="00891867" w:rsidRPr="00891867" w14:paraId="5AA315D4" w14:textId="77777777" w:rsidTr="00EA2F9C">
        <w:trPr>
          <w:trHeight w:val="1123"/>
        </w:trPr>
        <w:tc>
          <w:tcPr>
            <w:tcW w:w="10348" w:type="dxa"/>
            <w:gridSpan w:val="5"/>
            <w:shd w:val="clear" w:color="auto" w:fill="D9D9D9" w:themeFill="background1" w:themeFillShade="D9"/>
            <w:vAlign w:val="center"/>
          </w:tcPr>
          <w:p w14:paraId="2DD4E006" w14:textId="2504504F" w:rsidR="00891867" w:rsidRPr="00891867" w:rsidRDefault="00891867" w:rsidP="00EA2F9C">
            <w:pPr>
              <w:overflowPunct w:val="0"/>
              <w:spacing w:before="100" w:after="100"/>
              <w:jc w:val="center"/>
              <w:rPr>
                <w:b/>
              </w:rPr>
            </w:pPr>
            <w:r w:rsidRPr="00891867">
              <w:rPr>
                <w:b/>
                <w:color w:val="000000"/>
                <w:sz w:val="24"/>
                <w:szCs w:val="24"/>
              </w:rPr>
              <w:t>Popis udruga kojima su odobrena financijska sredstva na temelju Javnog natječaja za financiranje trogodišnjih programa udruga iz područja socijalnog i humanitarnog značenja za unapređenje kvalitete života osoba s invaliditetom kroz pružanje izvaninstitucionalnih usluga za razdoblje od 2026. do 2028. godine iz proračuna Grada Zagreba</w:t>
            </w:r>
          </w:p>
        </w:tc>
      </w:tr>
      <w:tr w:rsidR="00891867" w:rsidRPr="00525459" w14:paraId="77CDF832" w14:textId="77777777" w:rsidTr="00EA2F9C">
        <w:trPr>
          <w:trHeight w:val="1326"/>
        </w:trPr>
        <w:tc>
          <w:tcPr>
            <w:tcW w:w="10348" w:type="dxa"/>
            <w:gridSpan w:val="5"/>
            <w:shd w:val="clear" w:color="auto" w:fill="D9D9D9" w:themeFill="background1" w:themeFillShade="D9"/>
            <w:vAlign w:val="center"/>
          </w:tcPr>
          <w:p w14:paraId="62BA06EA" w14:textId="77777777" w:rsidR="007F0AAA" w:rsidRPr="007F0AAA" w:rsidRDefault="007F0AAA" w:rsidP="007F0AAA">
            <w:pPr>
              <w:overflowPunct w:val="0"/>
              <w:spacing w:before="100" w:after="100"/>
              <w:jc w:val="both"/>
              <w:rPr>
                <w:bCs/>
              </w:rPr>
            </w:pPr>
            <w:r w:rsidRPr="007F0AAA">
              <w:rPr>
                <w:bCs/>
              </w:rPr>
              <w:t>OVAJ POPIS JE OBJAVLJEN NA INTERNETSKOJ STRANICI GRADA ZAGREBA dana 4. rujna 2026.</w:t>
            </w:r>
          </w:p>
          <w:p w14:paraId="66B0B25F" w14:textId="15A81D58" w:rsidR="00891867" w:rsidRPr="00A5076A" w:rsidRDefault="007F0AAA" w:rsidP="007F0AAA">
            <w:pPr>
              <w:overflowPunct w:val="0"/>
              <w:spacing w:before="100" w:after="100"/>
              <w:jc w:val="both"/>
              <w:rPr>
                <w:bCs/>
              </w:rPr>
            </w:pPr>
            <w:r w:rsidRPr="007F0AAA">
              <w:rPr>
                <w:bCs/>
              </w:rPr>
              <w:t>ROK ZA PODNOŠENJE PRIGOVORA NA POPIS JE OSAM DANA OD OBJAVE, ZAKLJUČNO S 14. rujna 2026.</w:t>
            </w:r>
          </w:p>
          <w:p w14:paraId="2BB91E59" w14:textId="23B7D0D6" w:rsidR="00891867" w:rsidRPr="00525459" w:rsidRDefault="00891867" w:rsidP="00EA2F9C">
            <w:pPr>
              <w:overflowPunct w:val="0"/>
              <w:spacing w:before="100" w:after="100"/>
              <w:rPr>
                <w:b/>
                <w:bCs/>
              </w:rPr>
            </w:pPr>
            <w:r w:rsidRPr="00A5076A">
              <w:rPr>
                <w:bCs/>
              </w:rPr>
              <w:t>Prigovor se podnosi gradonačelniku Grada Zagreba, u pisanom obliku, putem Gradskog ureda za socijalnu zaštitu, zdravstvo, branitelje i osobe s invaliditetom, Sektora za osobe s invaliditetom, Trg Stjepana Radića 1, 10000 Zagreb</w:t>
            </w:r>
          </w:p>
        </w:tc>
      </w:tr>
      <w:tr w:rsidR="00D83CF1" w:rsidRPr="00525459" w14:paraId="110A27AA" w14:textId="3BC708B2" w:rsidTr="00EA2F9C">
        <w:trPr>
          <w:trHeight w:val="623"/>
        </w:trPr>
        <w:tc>
          <w:tcPr>
            <w:tcW w:w="851" w:type="dxa"/>
            <w:shd w:val="clear" w:color="auto" w:fill="D9D9D9" w:themeFill="background1" w:themeFillShade="D9"/>
            <w:vAlign w:val="center"/>
            <w:hideMark/>
          </w:tcPr>
          <w:p w14:paraId="335937B4" w14:textId="77777777" w:rsidR="00D83CF1" w:rsidRPr="00525459" w:rsidRDefault="00D83CF1" w:rsidP="00450FE9">
            <w:pPr>
              <w:overflowPunct w:val="0"/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Redni broj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  <w:hideMark/>
          </w:tcPr>
          <w:p w14:paraId="00BAB668" w14:textId="77777777" w:rsidR="00D83CF1" w:rsidRPr="00525459" w:rsidRDefault="00D83CF1" w:rsidP="00450FE9">
            <w:pPr>
              <w:overflowPunct w:val="0"/>
              <w:jc w:val="center"/>
              <w:rPr>
                <w:b/>
              </w:rPr>
            </w:pPr>
            <w:r w:rsidRPr="00525459">
              <w:rPr>
                <w:b/>
              </w:rPr>
              <w:t>Naziv podnositelja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  <w:hideMark/>
          </w:tcPr>
          <w:p w14:paraId="15F4683C" w14:textId="77777777" w:rsidR="00D83CF1" w:rsidRPr="00525459" w:rsidRDefault="00D83CF1" w:rsidP="00450FE9">
            <w:pPr>
              <w:overflowPunct w:val="0"/>
              <w:jc w:val="center"/>
              <w:rPr>
                <w:b/>
              </w:rPr>
            </w:pPr>
            <w:r w:rsidRPr="00525459">
              <w:rPr>
                <w:b/>
              </w:rPr>
              <w:t xml:space="preserve">Naziv programa 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  <w:hideMark/>
          </w:tcPr>
          <w:p w14:paraId="5C4F7EF8" w14:textId="77777777" w:rsidR="00D83CF1" w:rsidRPr="00525459" w:rsidRDefault="00D83CF1" w:rsidP="00450FE9">
            <w:pPr>
              <w:overflowPunct w:val="0"/>
              <w:jc w:val="center"/>
              <w:rPr>
                <w:b/>
              </w:rPr>
            </w:pPr>
            <w:r w:rsidRPr="00525459">
              <w:rPr>
                <w:b/>
              </w:rPr>
              <w:t>Ukupno ostvaren broj bodova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70C6C5C6" w14:textId="3B1EFACF" w:rsidR="00D83CF1" w:rsidRPr="00525459" w:rsidRDefault="00D83CF1" w:rsidP="00D1164C">
            <w:pPr>
              <w:overflowPunct w:val="0"/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Obrazloženje ocjene programa</w:t>
            </w:r>
          </w:p>
        </w:tc>
      </w:tr>
      <w:tr w:rsidR="00D83CF1" w:rsidRPr="00525459" w14:paraId="7A8AF921" w14:textId="2C14B8FD" w:rsidTr="00EA2F9C">
        <w:trPr>
          <w:trHeight w:val="413"/>
        </w:trPr>
        <w:tc>
          <w:tcPr>
            <w:tcW w:w="851" w:type="dxa"/>
            <w:vAlign w:val="center"/>
            <w:hideMark/>
          </w:tcPr>
          <w:p w14:paraId="4DA04D12" w14:textId="77777777" w:rsidR="00D83CF1" w:rsidRPr="00D73495" w:rsidRDefault="00D83CF1" w:rsidP="00450FE9">
            <w:pPr>
              <w:jc w:val="center"/>
              <w:rPr>
                <w:color w:val="000000"/>
              </w:rPr>
            </w:pPr>
            <w:r w:rsidRPr="00D73495">
              <w:rPr>
                <w:color w:val="000000"/>
              </w:rPr>
              <w:t>1.</w:t>
            </w:r>
          </w:p>
        </w:tc>
        <w:tc>
          <w:tcPr>
            <w:tcW w:w="1701" w:type="dxa"/>
            <w:vAlign w:val="center"/>
          </w:tcPr>
          <w:p w14:paraId="19B97ABE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Udruga invalida rada Zagreba</w:t>
            </w:r>
          </w:p>
        </w:tc>
        <w:tc>
          <w:tcPr>
            <w:tcW w:w="2268" w:type="dxa"/>
            <w:vAlign w:val="center"/>
          </w:tcPr>
          <w:p w14:paraId="7BA67E45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Savjet danas, zajedništvo sutra</w:t>
            </w:r>
          </w:p>
        </w:tc>
        <w:tc>
          <w:tcPr>
            <w:tcW w:w="1276" w:type="dxa"/>
            <w:vAlign w:val="center"/>
          </w:tcPr>
          <w:p w14:paraId="3D47268F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140,67</w:t>
            </w:r>
          </w:p>
        </w:tc>
        <w:tc>
          <w:tcPr>
            <w:tcW w:w="4252" w:type="dxa"/>
            <w:vAlign w:val="center"/>
          </w:tcPr>
          <w:p w14:paraId="6D9F21C6" w14:textId="4FF40E0E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7B359408" w14:textId="337B3F83" w:rsidTr="00EA2F9C">
        <w:trPr>
          <w:trHeight w:val="452"/>
        </w:trPr>
        <w:tc>
          <w:tcPr>
            <w:tcW w:w="851" w:type="dxa"/>
            <w:vAlign w:val="center"/>
            <w:hideMark/>
          </w:tcPr>
          <w:p w14:paraId="408458BB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2.</w:t>
            </w:r>
          </w:p>
        </w:tc>
        <w:tc>
          <w:tcPr>
            <w:tcW w:w="1701" w:type="dxa"/>
            <w:vAlign w:val="center"/>
          </w:tcPr>
          <w:p w14:paraId="304CCD95" w14:textId="77777777" w:rsidR="00D83CF1" w:rsidRPr="00525459" w:rsidRDefault="00D83CF1" w:rsidP="00450FE9">
            <w:pPr>
              <w:rPr>
                <w:color w:val="000000"/>
              </w:rPr>
            </w:pPr>
            <w:proofErr w:type="spellStart"/>
            <w:r w:rsidRPr="00014AAB">
              <w:rPr>
                <w:color w:val="000000"/>
              </w:rPr>
              <w:t>CeDePe</w:t>
            </w:r>
            <w:proofErr w:type="spellEnd"/>
            <w:r w:rsidRPr="00014AAB">
              <w:rPr>
                <w:color w:val="000000"/>
              </w:rPr>
              <w:t xml:space="preserve"> Zagreb</w:t>
            </w:r>
          </w:p>
        </w:tc>
        <w:tc>
          <w:tcPr>
            <w:tcW w:w="2268" w:type="dxa"/>
            <w:vAlign w:val="center"/>
          </w:tcPr>
          <w:p w14:paraId="0D77AA31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Život u inkluzivnoj zajednici 2.0</w:t>
            </w:r>
          </w:p>
        </w:tc>
        <w:tc>
          <w:tcPr>
            <w:tcW w:w="1276" w:type="dxa"/>
            <w:vAlign w:val="center"/>
          </w:tcPr>
          <w:p w14:paraId="42C8E434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140,00</w:t>
            </w:r>
          </w:p>
        </w:tc>
        <w:tc>
          <w:tcPr>
            <w:tcW w:w="4252" w:type="dxa"/>
            <w:vAlign w:val="center"/>
          </w:tcPr>
          <w:p w14:paraId="2FE786E4" w14:textId="60CC2120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22CE4890" w14:textId="31767F04" w:rsidTr="00EA2F9C">
        <w:trPr>
          <w:trHeight w:val="400"/>
        </w:trPr>
        <w:tc>
          <w:tcPr>
            <w:tcW w:w="851" w:type="dxa"/>
            <w:vAlign w:val="center"/>
            <w:hideMark/>
          </w:tcPr>
          <w:p w14:paraId="517CE593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3.</w:t>
            </w:r>
          </w:p>
        </w:tc>
        <w:tc>
          <w:tcPr>
            <w:tcW w:w="1701" w:type="dxa"/>
            <w:vAlign w:val="center"/>
          </w:tcPr>
          <w:p w14:paraId="3F801D2E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Udruga slijepih Zagreb</w:t>
            </w:r>
          </w:p>
        </w:tc>
        <w:tc>
          <w:tcPr>
            <w:tcW w:w="2268" w:type="dxa"/>
            <w:vAlign w:val="center"/>
          </w:tcPr>
          <w:p w14:paraId="30EC5351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Ne vidim, ali stižem!</w:t>
            </w:r>
          </w:p>
        </w:tc>
        <w:tc>
          <w:tcPr>
            <w:tcW w:w="1276" w:type="dxa"/>
            <w:vAlign w:val="center"/>
          </w:tcPr>
          <w:p w14:paraId="75450996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137,00</w:t>
            </w:r>
          </w:p>
        </w:tc>
        <w:tc>
          <w:tcPr>
            <w:tcW w:w="4252" w:type="dxa"/>
            <w:vAlign w:val="center"/>
          </w:tcPr>
          <w:p w14:paraId="748DC469" w14:textId="121FB400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2F422937" w14:textId="7DA371E7" w:rsidTr="00EA2F9C">
        <w:trPr>
          <w:trHeight w:val="600"/>
        </w:trPr>
        <w:tc>
          <w:tcPr>
            <w:tcW w:w="851" w:type="dxa"/>
            <w:vAlign w:val="center"/>
            <w:hideMark/>
          </w:tcPr>
          <w:p w14:paraId="5EC27A94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4.</w:t>
            </w:r>
          </w:p>
        </w:tc>
        <w:tc>
          <w:tcPr>
            <w:tcW w:w="1701" w:type="dxa"/>
            <w:vAlign w:val="center"/>
          </w:tcPr>
          <w:p w14:paraId="65E5576E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Korablja</w:t>
            </w:r>
          </w:p>
        </w:tc>
        <w:tc>
          <w:tcPr>
            <w:tcW w:w="2268" w:type="dxa"/>
            <w:vAlign w:val="center"/>
          </w:tcPr>
          <w:p w14:paraId="2A5804BC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Poludnevni boravak i podrška u lokalnoj zajednici za osobe s intelektualnim/višestrukim teškoćama</w:t>
            </w:r>
          </w:p>
        </w:tc>
        <w:tc>
          <w:tcPr>
            <w:tcW w:w="1276" w:type="dxa"/>
            <w:vAlign w:val="center"/>
          </w:tcPr>
          <w:p w14:paraId="0DBA57BF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136,00</w:t>
            </w:r>
          </w:p>
        </w:tc>
        <w:tc>
          <w:tcPr>
            <w:tcW w:w="4252" w:type="dxa"/>
            <w:vAlign w:val="center"/>
          </w:tcPr>
          <w:p w14:paraId="40C4FDBF" w14:textId="654922A3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40C60673" w14:textId="29E92926" w:rsidTr="00EA2F9C">
        <w:trPr>
          <w:trHeight w:val="1096"/>
        </w:trPr>
        <w:tc>
          <w:tcPr>
            <w:tcW w:w="851" w:type="dxa"/>
            <w:vAlign w:val="center"/>
            <w:hideMark/>
          </w:tcPr>
          <w:p w14:paraId="1833F3E8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5.</w:t>
            </w:r>
          </w:p>
        </w:tc>
        <w:tc>
          <w:tcPr>
            <w:tcW w:w="1701" w:type="dxa"/>
            <w:vAlign w:val="center"/>
          </w:tcPr>
          <w:p w14:paraId="1C20C55A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Udruga </w:t>
            </w:r>
            <w:proofErr w:type="spellStart"/>
            <w:r w:rsidRPr="00014AAB">
              <w:rPr>
                <w:color w:val="000000"/>
              </w:rPr>
              <w:t>gluhoslijepih</w:t>
            </w:r>
            <w:proofErr w:type="spellEnd"/>
            <w:r w:rsidRPr="00014AAB">
              <w:rPr>
                <w:color w:val="000000"/>
              </w:rPr>
              <w:t xml:space="preserve"> osoba Grada Zagreba</w:t>
            </w:r>
          </w:p>
        </w:tc>
        <w:tc>
          <w:tcPr>
            <w:tcW w:w="2268" w:type="dxa"/>
            <w:vAlign w:val="center"/>
          </w:tcPr>
          <w:p w14:paraId="303FDEC5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Dnevni centar za edukaciju i rehabilitaciju </w:t>
            </w:r>
            <w:proofErr w:type="spellStart"/>
            <w:r w:rsidRPr="00014AAB">
              <w:rPr>
                <w:color w:val="000000"/>
              </w:rPr>
              <w:t>gluhoslijepih</w:t>
            </w:r>
            <w:proofErr w:type="spellEnd"/>
            <w:r w:rsidRPr="00014AAB">
              <w:rPr>
                <w:color w:val="000000"/>
              </w:rPr>
              <w:t xml:space="preserve"> osoba</w:t>
            </w:r>
          </w:p>
        </w:tc>
        <w:tc>
          <w:tcPr>
            <w:tcW w:w="1276" w:type="dxa"/>
            <w:vAlign w:val="center"/>
          </w:tcPr>
          <w:p w14:paraId="1D51F393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135,67</w:t>
            </w:r>
          </w:p>
        </w:tc>
        <w:tc>
          <w:tcPr>
            <w:tcW w:w="4252" w:type="dxa"/>
            <w:vAlign w:val="center"/>
          </w:tcPr>
          <w:p w14:paraId="6BFA173B" w14:textId="41C2C1B9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23DD3850" w14:textId="543EEE17" w:rsidTr="00EA2F9C">
        <w:trPr>
          <w:trHeight w:val="900"/>
        </w:trPr>
        <w:tc>
          <w:tcPr>
            <w:tcW w:w="851" w:type="dxa"/>
            <w:vAlign w:val="center"/>
            <w:hideMark/>
          </w:tcPr>
          <w:p w14:paraId="07F236BC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6.</w:t>
            </w:r>
          </w:p>
        </w:tc>
        <w:tc>
          <w:tcPr>
            <w:tcW w:w="1701" w:type="dxa"/>
            <w:vAlign w:val="center"/>
          </w:tcPr>
          <w:p w14:paraId="722A6C50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Udruga za autizam - Zagreb</w:t>
            </w:r>
          </w:p>
        </w:tc>
        <w:tc>
          <w:tcPr>
            <w:tcW w:w="2268" w:type="dxa"/>
            <w:vAlign w:val="center"/>
          </w:tcPr>
          <w:p w14:paraId="608A24BC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Dnevni program podrške odraslim osobama sa PSA i njihovim obiteljima za život u zajednici II</w:t>
            </w:r>
          </w:p>
        </w:tc>
        <w:tc>
          <w:tcPr>
            <w:tcW w:w="1276" w:type="dxa"/>
            <w:vAlign w:val="center"/>
          </w:tcPr>
          <w:p w14:paraId="2EB01AE3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133,33</w:t>
            </w:r>
          </w:p>
        </w:tc>
        <w:tc>
          <w:tcPr>
            <w:tcW w:w="4252" w:type="dxa"/>
            <w:vAlign w:val="center"/>
          </w:tcPr>
          <w:p w14:paraId="35044118" w14:textId="678EAF5F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1D6EB916" w14:textId="085B4A5B" w:rsidTr="00EA2F9C">
        <w:trPr>
          <w:trHeight w:val="416"/>
        </w:trPr>
        <w:tc>
          <w:tcPr>
            <w:tcW w:w="851" w:type="dxa"/>
            <w:vAlign w:val="center"/>
            <w:hideMark/>
          </w:tcPr>
          <w:p w14:paraId="78C6241C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7.</w:t>
            </w:r>
          </w:p>
        </w:tc>
        <w:tc>
          <w:tcPr>
            <w:tcW w:w="1701" w:type="dxa"/>
            <w:vAlign w:val="center"/>
          </w:tcPr>
          <w:p w14:paraId="64643836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Društvo multiple skleroze Grada Zagreba</w:t>
            </w:r>
          </w:p>
        </w:tc>
        <w:tc>
          <w:tcPr>
            <w:tcW w:w="2268" w:type="dxa"/>
            <w:vAlign w:val="center"/>
          </w:tcPr>
          <w:p w14:paraId="73CD5B23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Centar izvaninstitucionalne podrške osobama s MS</w:t>
            </w:r>
          </w:p>
        </w:tc>
        <w:tc>
          <w:tcPr>
            <w:tcW w:w="1276" w:type="dxa"/>
            <w:vAlign w:val="center"/>
          </w:tcPr>
          <w:p w14:paraId="282E40A8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127,00</w:t>
            </w:r>
          </w:p>
        </w:tc>
        <w:tc>
          <w:tcPr>
            <w:tcW w:w="4252" w:type="dxa"/>
            <w:vAlign w:val="center"/>
          </w:tcPr>
          <w:p w14:paraId="11733916" w14:textId="67EAAF31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279CC9FB" w14:textId="0A2CD5C5" w:rsidTr="00EA2F9C">
        <w:trPr>
          <w:trHeight w:val="626"/>
        </w:trPr>
        <w:tc>
          <w:tcPr>
            <w:tcW w:w="851" w:type="dxa"/>
            <w:vAlign w:val="center"/>
            <w:hideMark/>
          </w:tcPr>
          <w:p w14:paraId="3BBF30A6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8.</w:t>
            </w:r>
          </w:p>
        </w:tc>
        <w:tc>
          <w:tcPr>
            <w:tcW w:w="1701" w:type="dxa"/>
            <w:vAlign w:val="center"/>
          </w:tcPr>
          <w:p w14:paraId="30BA17DD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Hrvatski savez za rijetke bolesti</w:t>
            </w:r>
          </w:p>
        </w:tc>
        <w:tc>
          <w:tcPr>
            <w:tcW w:w="2268" w:type="dxa"/>
            <w:vAlign w:val="center"/>
          </w:tcPr>
          <w:p w14:paraId="6E323EAB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Resursni centar za rijetke bolesti - osnaživanje, edukacija, senzibilizacija</w:t>
            </w:r>
          </w:p>
        </w:tc>
        <w:tc>
          <w:tcPr>
            <w:tcW w:w="1276" w:type="dxa"/>
            <w:vAlign w:val="center"/>
          </w:tcPr>
          <w:p w14:paraId="189B079B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121,00</w:t>
            </w:r>
          </w:p>
        </w:tc>
        <w:tc>
          <w:tcPr>
            <w:tcW w:w="4252" w:type="dxa"/>
            <w:vAlign w:val="center"/>
          </w:tcPr>
          <w:p w14:paraId="0E7F84ED" w14:textId="314FE948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2B93CBA8" w14:textId="3F4F69AB" w:rsidTr="00EA2F9C">
        <w:trPr>
          <w:trHeight w:val="415"/>
        </w:trPr>
        <w:tc>
          <w:tcPr>
            <w:tcW w:w="851" w:type="dxa"/>
            <w:vAlign w:val="center"/>
            <w:hideMark/>
          </w:tcPr>
          <w:p w14:paraId="44FD6060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9.</w:t>
            </w:r>
          </w:p>
        </w:tc>
        <w:tc>
          <w:tcPr>
            <w:tcW w:w="1701" w:type="dxa"/>
            <w:vAlign w:val="center"/>
          </w:tcPr>
          <w:p w14:paraId="47671393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Savez gluhih i nagluhih grada Zagreba</w:t>
            </w:r>
          </w:p>
        </w:tc>
        <w:tc>
          <w:tcPr>
            <w:tcW w:w="2268" w:type="dxa"/>
            <w:vAlign w:val="center"/>
          </w:tcPr>
          <w:p w14:paraId="5866B9EE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>Unaprjeđenje kvalitete života gluhih i nagluhih osoba</w:t>
            </w:r>
          </w:p>
        </w:tc>
        <w:tc>
          <w:tcPr>
            <w:tcW w:w="1276" w:type="dxa"/>
            <w:vAlign w:val="center"/>
          </w:tcPr>
          <w:p w14:paraId="77F7BCE5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120,67</w:t>
            </w:r>
          </w:p>
        </w:tc>
        <w:tc>
          <w:tcPr>
            <w:tcW w:w="4252" w:type="dxa"/>
            <w:vAlign w:val="center"/>
          </w:tcPr>
          <w:p w14:paraId="76168A6F" w14:textId="61B53A02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  <w:tr w:rsidR="00D83CF1" w:rsidRPr="00525459" w14:paraId="0A8AF547" w14:textId="5AF4958E" w:rsidTr="00EA2F9C">
        <w:trPr>
          <w:trHeight w:val="273"/>
        </w:trPr>
        <w:tc>
          <w:tcPr>
            <w:tcW w:w="851" w:type="dxa"/>
            <w:vAlign w:val="center"/>
            <w:hideMark/>
          </w:tcPr>
          <w:p w14:paraId="5FF8A6EC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10.</w:t>
            </w:r>
          </w:p>
        </w:tc>
        <w:tc>
          <w:tcPr>
            <w:tcW w:w="1701" w:type="dxa"/>
            <w:vAlign w:val="center"/>
          </w:tcPr>
          <w:p w14:paraId="6128A318" w14:textId="77777777" w:rsidR="00D83CF1" w:rsidRPr="00525459" w:rsidRDefault="00D83CF1" w:rsidP="00450FE9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DEBRA, društvo oboljelih od </w:t>
            </w:r>
            <w:proofErr w:type="spellStart"/>
            <w:r w:rsidRPr="00014AAB">
              <w:rPr>
                <w:color w:val="000000"/>
              </w:rPr>
              <w:t>bulozne</w:t>
            </w:r>
            <w:proofErr w:type="spellEnd"/>
            <w:r w:rsidRPr="00014AAB">
              <w:rPr>
                <w:color w:val="000000"/>
              </w:rPr>
              <w:t xml:space="preserve"> </w:t>
            </w:r>
            <w:proofErr w:type="spellStart"/>
            <w:r w:rsidRPr="00014AAB">
              <w:rPr>
                <w:color w:val="000000"/>
              </w:rPr>
              <w:t>epidermolize</w:t>
            </w:r>
            <w:proofErr w:type="spellEnd"/>
          </w:p>
        </w:tc>
        <w:tc>
          <w:tcPr>
            <w:tcW w:w="2268" w:type="dxa"/>
            <w:vAlign w:val="center"/>
          </w:tcPr>
          <w:p w14:paraId="6F05B71E" w14:textId="77777777" w:rsidR="00D83CF1" w:rsidRPr="00525459" w:rsidRDefault="00D83CF1" w:rsidP="00450FE9">
            <w:pPr>
              <w:rPr>
                <w:color w:val="000000"/>
              </w:rPr>
            </w:pPr>
            <w:proofErr w:type="spellStart"/>
            <w:r w:rsidRPr="00014AAB">
              <w:rPr>
                <w:color w:val="000000"/>
              </w:rPr>
              <w:t>RADosNA</w:t>
            </w:r>
            <w:proofErr w:type="spellEnd"/>
            <w:r w:rsidRPr="00014AAB">
              <w:rPr>
                <w:color w:val="000000"/>
              </w:rPr>
              <w:t xml:space="preserve"> terapija</w:t>
            </w:r>
          </w:p>
        </w:tc>
        <w:tc>
          <w:tcPr>
            <w:tcW w:w="1276" w:type="dxa"/>
            <w:vAlign w:val="center"/>
          </w:tcPr>
          <w:p w14:paraId="494EED36" w14:textId="77777777" w:rsidR="00D83CF1" w:rsidRPr="00525459" w:rsidRDefault="00D83CF1" w:rsidP="00450FE9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119,00</w:t>
            </w:r>
          </w:p>
        </w:tc>
        <w:tc>
          <w:tcPr>
            <w:tcW w:w="4252" w:type="dxa"/>
            <w:vAlign w:val="center"/>
          </w:tcPr>
          <w:p w14:paraId="73EF1F6F" w14:textId="007F4A2E" w:rsidR="00D83CF1" w:rsidRPr="00525459" w:rsidRDefault="00D83CF1" w:rsidP="00450FE9">
            <w:pPr>
              <w:rPr>
                <w:color w:val="000000"/>
              </w:rPr>
            </w:pPr>
            <w:r w:rsidRPr="00525459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</w:tr>
    </w:tbl>
    <w:p w14:paraId="32C5CCA4" w14:textId="69A3600E" w:rsidR="00D1164C" w:rsidRPr="00891867" w:rsidRDefault="00D1164C" w:rsidP="00420612">
      <w:pPr>
        <w:widowControl/>
        <w:autoSpaceDE/>
        <w:autoSpaceDN/>
        <w:adjustRightInd/>
        <w:spacing w:after="160" w:line="259" w:lineRule="auto"/>
        <w:ind w:left="142"/>
        <w:jc w:val="both"/>
        <w:rPr>
          <w:rFonts w:eastAsia="Calibri"/>
          <w:sz w:val="24"/>
          <w:szCs w:val="24"/>
        </w:rPr>
      </w:pPr>
      <w:r w:rsidRPr="00891867">
        <w:rPr>
          <w:rFonts w:eastAsia="Calibri"/>
          <w:sz w:val="24"/>
          <w:szCs w:val="24"/>
        </w:rPr>
        <w:lastRenderedPageBreak/>
        <w:t xml:space="preserve">Iz Proračuna Grada Zagreba za 2026. godinu programi </w:t>
      </w:r>
      <w:r w:rsidR="00891867">
        <w:rPr>
          <w:rFonts w:eastAsia="Calibri"/>
          <w:sz w:val="24"/>
          <w:szCs w:val="24"/>
        </w:rPr>
        <w:t>udruga</w:t>
      </w:r>
      <w:r w:rsidRPr="00891867">
        <w:rPr>
          <w:rFonts w:eastAsia="Calibri"/>
          <w:sz w:val="24"/>
          <w:szCs w:val="24"/>
        </w:rPr>
        <w:t xml:space="preserve"> financirat će se u iznosima kako slijedi: </w:t>
      </w:r>
    </w:p>
    <w:p w14:paraId="12B149D7" w14:textId="77777777" w:rsidR="00B6501B" w:rsidRDefault="00B6501B" w:rsidP="00F45A3F"/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5"/>
        <w:gridCol w:w="2133"/>
        <w:gridCol w:w="2802"/>
        <w:gridCol w:w="1945"/>
        <w:gridCol w:w="2551"/>
      </w:tblGrid>
      <w:tr w:rsidR="00D1164C" w:rsidRPr="00525459" w14:paraId="4A5EDCA5" w14:textId="77777777" w:rsidTr="00D1164C">
        <w:trPr>
          <w:trHeight w:val="675"/>
        </w:trPr>
        <w:tc>
          <w:tcPr>
            <w:tcW w:w="775" w:type="dxa"/>
            <w:shd w:val="clear" w:color="auto" w:fill="D9D9D9" w:themeFill="background1" w:themeFillShade="D9"/>
            <w:vAlign w:val="center"/>
            <w:hideMark/>
          </w:tcPr>
          <w:p w14:paraId="58DA642D" w14:textId="77777777" w:rsidR="00D1164C" w:rsidRPr="00525459" w:rsidRDefault="00D1164C" w:rsidP="00E7549D">
            <w:pPr>
              <w:overflowPunct w:val="0"/>
              <w:jc w:val="center"/>
              <w:rPr>
                <w:b/>
                <w:bCs/>
              </w:rPr>
            </w:pPr>
            <w:r w:rsidRPr="00525459">
              <w:rPr>
                <w:b/>
                <w:bCs/>
              </w:rPr>
              <w:t>Redni broj</w:t>
            </w:r>
          </w:p>
        </w:tc>
        <w:tc>
          <w:tcPr>
            <w:tcW w:w="2133" w:type="dxa"/>
            <w:shd w:val="clear" w:color="auto" w:fill="D9D9D9" w:themeFill="background1" w:themeFillShade="D9"/>
            <w:vAlign w:val="center"/>
            <w:hideMark/>
          </w:tcPr>
          <w:p w14:paraId="4D41F241" w14:textId="77777777" w:rsidR="00D1164C" w:rsidRPr="00525459" w:rsidRDefault="00D1164C" w:rsidP="00E7549D">
            <w:pPr>
              <w:overflowPunct w:val="0"/>
              <w:jc w:val="center"/>
              <w:rPr>
                <w:b/>
              </w:rPr>
            </w:pPr>
            <w:r w:rsidRPr="00525459">
              <w:rPr>
                <w:b/>
              </w:rPr>
              <w:t>Naziv podnositelja</w:t>
            </w:r>
          </w:p>
        </w:tc>
        <w:tc>
          <w:tcPr>
            <w:tcW w:w="2802" w:type="dxa"/>
            <w:shd w:val="clear" w:color="auto" w:fill="D9D9D9" w:themeFill="background1" w:themeFillShade="D9"/>
            <w:vAlign w:val="center"/>
            <w:hideMark/>
          </w:tcPr>
          <w:p w14:paraId="75F794A2" w14:textId="77777777" w:rsidR="00D1164C" w:rsidRPr="00525459" w:rsidRDefault="00D1164C" w:rsidP="00E7549D">
            <w:pPr>
              <w:overflowPunct w:val="0"/>
              <w:jc w:val="center"/>
              <w:rPr>
                <w:b/>
              </w:rPr>
            </w:pPr>
            <w:r w:rsidRPr="00525459">
              <w:rPr>
                <w:b/>
              </w:rPr>
              <w:t xml:space="preserve">Naziv programa </w:t>
            </w:r>
          </w:p>
        </w:tc>
        <w:tc>
          <w:tcPr>
            <w:tcW w:w="1945" w:type="dxa"/>
            <w:shd w:val="clear" w:color="auto" w:fill="D9D9D9" w:themeFill="background1" w:themeFillShade="D9"/>
            <w:vAlign w:val="center"/>
            <w:hideMark/>
          </w:tcPr>
          <w:p w14:paraId="4FB1B91C" w14:textId="06D1A0B4" w:rsidR="00D1164C" w:rsidRPr="00525459" w:rsidRDefault="00D1164C" w:rsidP="00E7549D">
            <w:pPr>
              <w:overflowPunct w:val="0"/>
              <w:jc w:val="center"/>
              <w:rPr>
                <w:b/>
                <w:bCs/>
              </w:rPr>
            </w:pPr>
            <w:r w:rsidRPr="00D1164C">
              <w:rPr>
                <w:b/>
                <w:bCs/>
              </w:rPr>
              <w:t>Odobrena sredstva iz Proračuna Grada Zagreba u 202</w:t>
            </w:r>
            <w:r>
              <w:rPr>
                <w:b/>
                <w:bCs/>
              </w:rPr>
              <w:t>6</w:t>
            </w:r>
            <w:r w:rsidRPr="00D1164C">
              <w:rPr>
                <w:b/>
                <w:bCs/>
              </w:rPr>
              <w:t>. u eurima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D11DF45" w14:textId="50875032" w:rsidR="00D1164C" w:rsidRPr="00525459" w:rsidRDefault="00D1164C" w:rsidP="00D1164C">
            <w:pPr>
              <w:overflowPunct w:val="0"/>
              <w:jc w:val="center"/>
              <w:rPr>
                <w:b/>
                <w:bCs/>
              </w:rPr>
            </w:pPr>
            <w:r w:rsidRPr="00D1164C">
              <w:rPr>
                <w:b/>
                <w:bCs/>
              </w:rPr>
              <w:t>Način plaćanja</w:t>
            </w:r>
          </w:p>
        </w:tc>
      </w:tr>
      <w:tr w:rsidR="00D1164C" w:rsidRPr="00525459" w14:paraId="4DCA8F71" w14:textId="77777777" w:rsidTr="00D1164C">
        <w:trPr>
          <w:trHeight w:val="413"/>
        </w:trPr>
        <w:tc>
          <w:tcPr>
            <w:tcW w:w="775" w:type="dxa"/>
            <w:vAlign w:val="center"/>
            <w:hideMark/>
          </w:tcPr>
          <w:p w14:paraId="344385ED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1.</w:t>
            </w:r>
          </w:p>
        </w:tc>
        <w:tc>
          <w:tcPr>
            <w:tcW w:w="2133" w:type="dxa"/>
            <w:vAlign w:val="center"/>
          </w:tcPr>
          <w:p w14:paraId="1D75A2BA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Udruga invalida rada Zagreba</w:t>
            </w:r>
          </w:p>
        </w:tc>
        <w:tc>
          <w:tcPr>
            <w:tcW w:w="2802" w:type="dxa"/>
            <w:vAlign w:val="center"/>
          </w:tcPr>
          <w:p w14:paraId="44F073F1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Savjet danas, zajedništvo sutra</w:t>
            </w:r>
          </w:p>
        </w:tc>
        <w:tc>
          <w:tcPr>
            <w:tcW w:w="1945" w:type="dxa"/>
            <w:vAlign w:val="center"/>
          </w:tcPr>
          <w:p w14:paraId="305E153D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22.200,00 €</w:t>
            </w:r>
          </w:p>
        </w:tc>
        <w:tc>
          <w:tcPr>
            <w:tcW w:w="2551" w:type="dxa"/>
            <w:vAlign w:val="center"/>
          </w:tcPr>
          <w:p w14:paraId="0BFF1F15" w14:textId="24B1E89E" w:rsidR="00D1164C" w:rsidRPr="00525459" w:rsidRDefault="00D1164C" w:rsidP="00D1164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481ACAA5" w14:textId="77777777" w:rsidTr="00D1164C">
        <w:trPr>
          <w:trHeight w:val="452"/>
        </w:trPr>
        <w:tc>
          <w:tcPr>
            <w:tcW w:w="775" w:type="dxa"/>
            <w:vAlign w:val="center"/>
            <w:hideMark/>
          </w:tcPr>
          <w:p w14:paraId="6EEDC481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2.</w:t>
            </w:r>
          </w:p>
        </w:tc>
        <w:tc>
          <w:tcPr>
            <w:tcW w:w="2133" w:type="dxa"/>
            <w:vAlign w:val="center"/>
          </w:tcPr>
          <w:p w14:paraId="32987CA1" w14:textId="77777777" w:rsidR="00D1164C" w:rsidRPr="00525459" w:rsidRDefault="00D1164C" w:rsidP="00E7549D">
            <w:pPr>
              <w:rPr>
                <w:color w:val="000000"/>
              </w:rPr>
            </w:pPr>
            <w:proofErr w:type="spellStart"/>
            <w:r w:rsidRPr="00014AAB">
              <w:rPr>
                <w:color w:val="000000"/>
              </w:rPr>
              <w:t>CeDePe</w:t>
            </w:r>
            <w:proofErr w:type="spellEnd"/>
            <w:r w:rsidRPr="00014AAB">
              <w:rPr>
                <w:color w:val="000000"/>
              </w:rPr>
              <w:t xml:space="preserve"> Zagreb</w:t>
            </w:r>
          </w:p>
        </w:tc>
        <w:tc>
          <w:tcPr>
            <w:tcW w:w="2802" w:type="dxa"/>
            <w:vAlign w:val="center"/>
          </w:tcPr>
          <w:p w14:paraId="1EF1F865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Život u inkluzivnoj zajednici 2.0</w:t>
            </w:r>
          </w:p>
        </w:tc>
        <w:tc>
          <w:tcPr>
            <w:tcW w:w="1945" w:type="dxa"/>
            <w:vAlign w:val="center"/>
          </w:tcPr>
          <w:p w14:paraId="0E0A992B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22.100,00 €</w:t>
            </w:r>
          </w:p>
        </w:tc>
        <w:tc>
          <w:tcPr>
            <w:tcW w:w="2551" w:type="dxa"/>
            <w:vAlign w:val="center"/>
          </w:tcPr>
          <w:p w14:paraId="313ADDF9" w14:textId="0E5429EB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33F5247B" w14:textId="77777777" w:rsidTr="00D1164C">
        <w:trPr>
          <w:trHeight w:val="400"/>
        </w:trPr>
        <w:tc>
          <w:tcPr>
            <w:tcW w:w="775" w:type="dxa"/>
            <w:vAlign w:val="center"/>
            <w:hideMark/>
          </w:tcPr>
          <w:p w14:paraId="46DCE42C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3.</w:t>
            </w:r>
          </w:p>
        </w:tc>
        <w:tc>
          <w:tcPr>
            <w:tcW w:w="2133" w:type="dxa"/>
            <w:vAlign w:val="center"/>
          </w:tcPr>
          <w:p w14:paraId="232A49B9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Udruga slijepih Zagreb</w:t>
            </w:r>
          </w:p>
        </w:tc>
        <w:tc>
          <w:tcPr>
            <w:tcW w:w="2802" w:type="dxa"/>
            <w:vAlign w:val="center"/>
          </w:tcPr>
          <w:p w14:paraId="285AFA9A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Ne vidim, ali stižem!</w:t>
            </w:r>
          </w:p>
        </w:tc>
        <w:tc>
          <w:tcPr>
            <w:tcW w:w="1945" w:type="dxa"/>
            <w:vAlign w:val="center"/>
          </w:tcPr>
          <w:p w14:paraId="28F6BB44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21.600,00 €</w:t>
            </w:r>
          </w:p>
        </w:tc>
        <w:tc>
          <w:tcPr>
            <w:tcW w:w="2551" w:type="dxa"/>
            <w:vAlign w:val="center"/>
          </w:tcPr>
          <w:p w14:paraId="6AA3C22C" w14:textId="4DD8E128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32AE2F2E" w14:textId="77777777" w:rsidTr="00D1164C">
        <w:trPr>
          <w:trHeight w:val="600"/>
        </w:trPr>
        <w:tc>
          <w:tcPr>
            <w:tcW w:w="775" w:type="dxa"/>
            <w:vAlign w:val="center"/>
            <w:hideMark/>
          </w:tcPr>
          <w:p w14:paraId="5E8551E2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4.</w:t>
            </w:r>
          </w:p>
        </w:tc>
        <w:tc>
          <w:tcPr>
            <w:tcW w:w="2133" w:type="dxa"/>
            <w:vAlign w:val="center"/>
          </w:tcPr>
          <w:p w14:paraId="3BA324B7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Korablja</w:t>
            </w:r>
          </w:p>
        </w:tc>
        <w:tc>
          <w:tcPr>
            <w:tcW w:w="2802" w:type="dxa"/>
            <w:vAlign w:val="center"/>
          </w:tcPr>
          <w:p w14:paraId="7CC4639B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Poludnevni boravak i podrška u lokalnoj zajednici za osobe s intelektualnim/višestrukim teškoćama</w:t>
            </w:r>
          </w:p>
        </w:tc>
        <w:tc>
          <w:tcPr>
            <w:tcW w:w="1945" w:type="dxa"/>
            <w:vAlign w:val="center"/>
          </w:tcPr>
          <w:p w14:paraId="29F74BDA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21.500,00 €</w:t>
            </w:r>
          </w:p>
        </w:tc>
        <w:tc>
          <w:tcPr>
            <w:tcW w:w="2551" w:type="dxa"/>
            <w:vAlign w:val="center"/>
          </w:tcPr>
          <w:p w14:paraId="357910AD" w14:textId="14428BA2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10F8D37F" w14:textId="77777777" w:rsidTr="00D1164C">
        <w:trPr>
          <w:trHeight w:val="600"/>
        </w:trPr>
        <w:tc>
          <w:tcPr>
            <w:tcW w:w="775" w:type="dxa"/>
            <w:vAlign w:val="center"/>
            <w:hideMark/>
          </w:tcPr>
          <w:p w14:paraId="5F54D3B9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5.</w:t>
            </w:r>
          </w:p>
        </w:tc>
        <w:tc>
          <w:tcPr>
            <w:tcW w:w="2133" w:type="dxa"/>
            <w:vAlign w:val="center"/>
          </w:tcPr>
          <w:p w14:paraId="544B3C25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Udruga </w:t>
            </w:r>
            <w:proofErr w:type="spellStart"/>
            <w:r w:rsidRPr="00014AAB">
              <w:rPr>
                <w:color w:val="000000"/>
              </w:rPr>
              <w:t>gluhoslijepih</w:t>
            </w:r>
            <w:proofErr w:type="spellEnd"/>
            <w:r w:rsidRPr="00014AAB">
              <w:rPr>
                <w:color w:val="000000"/>
              </w:rPr>
              <w:t xml:space="preserve"> osoba Grada Zagreba</w:t>
            </w:r>
          </w:p>
        </w:tc>
        <w:tc>
          <w:tcPr>
            <w:tcW w:w="2802" w:type="dxa"/>
            <w:vAlign w:val="center"/>
          </w:tcPr>
          <w:p w14:paraId="654F2C68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Dnevni centar za edukaciju i rehabilitaciju </w:t>
            </w:r>
            <w:proofErr w:type="spellStart"/>
            <w:r w:rsidRPr="00014AAB">
              <w:rPr>
                <w:color w:val="000000"/>
              </w:rPr>
              <w:t>gluhoslijepih</w:t>
            </w:r>
            <w:proofErr w:type="spellEnd"/>
            <w:r w:rsidRPr="00014AAB">
              <w:rPr>
                <w:color w:val="000000"/>
              </w:rPr>
              <w:t xml:space="preserve"> osoba</w:t>
            </w:r>
          </w:p>
        </w:tc>
        <w:tc>
          <w:tcPr>
            <w:tcW w:w="1945" w:type="dxa"/>
            <w:vAlign w:val="center"/>
          </w:tcPr>
          <w:p w14:paraId="053B8384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21.400,00 €</w:t>
            </w:r>
          </w:p>
        </w:tc>
        <w:tc>
          <w:tcPr>
            <w:tcW w:w="2551" w:type="dxa"/>
            <w:vAlign w:val="center"/>
          </w:tcPr>
          <w:p w14:paraId="03C9EEC8" w14:textId="57F37FFF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714EE522" w14:textId="77777777" w:rsidTr="00D1164C">
        <w:trPr>
          <w:trHeight w:val="900"/>
        </w:trPr>
        <w:tc>
          <w:tcPr>
            <w:tcW w:w="775" w:type="dxa"/>
            <w:vAlign w:val="center"/>
            <w:hideMark/>
          </w:tcPr>
          <w:p w14:paraId="34D677BE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6.</w:t>
            </w:r>
          </w:p>
        </w:tc>
        <w:tc>
          <w:tcPr>
            <w:tcW w:w="2133" w:type="dxa"/>
            <w:vAlign w:val="center"/>
          </w:tcPr>
          <w:p w14:paraId="22BC8E3D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Udruga za autizam - Zagreb</w:t>
            </w:r>
          </w:p>
        </w:tc>
        <w:tc>
          <w:tcPr>
            <w:tcW w:w="2802" w:type="dxa"/>
            <w:vAlign w:val="center"/>
          </w:tcPr>
          <w:p w14:paraId="36A98850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Dnevni program podrške odraslim osobama sa PSA i njihovim obiteljima za život u zajednici II</w:t>
            </w:r>
          </w:p>
        </w:tc>
        <w:tc>
          <w:tcPr>
            <w:tcW w:w="1945" w:type="dxa"/>
            <w:vAlign w:val="center"/>
          </w:tcPr>
          <w:p w14:paraId="2C5539EF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21.000,00 €</w:t>
            </w:r>
          </w:p>
        </w:tc>
        <w:tc>
          <w:tcPr>
            <w:tcW w:w="2551" w:type="dxa"/>
            <w:vAlign w:val="center"/>
          </w:tcPr>
          <w:p w14:paraId="6EA737AA" w14:textId="338231AE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27AEDAD2" w14:textId="77777777" w:rsidTr="00D1164C">
        <w:trPr>
          <w:trHeight w:val="600"/>
        </w:trPr>
        <w:tc>
          <w:tcPr>
            <w:tcW w:w="775" w:type="dxa"/>
            <w:vAlign w:val="center"/>
            <w:hideMark/>
          </w:tcPr>
          <w:p w14:paraId="7AB93399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7.</w:t>
            </w:r>
          </w:p>
        </w:tc>
        <w:tc>
          <w:tcPr>
            <w:tcW w:w="2133" w:type="dxa"/>
            <w:vAlign w:val="center"/>
          </w:tcPr>
          <w:p w14:paraId="2DFD644D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Društvo multiple skleroze Grada Zagreba</w:t>
            </w:r>
          </w:p>
        </w:tc>
        <w:tc>
          <w:tcPr>
            <w:tcW w:w="2802" w:type="dxa"/>
            <w:vAlign w:val="center"/>
          </w:tcPr>
          <w:p w14:paraId="6CFDB137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Centar izvaninstitucionalne podrške osobama s MS</w:t>
            </w:r>
          </w:p>
        </w:tc>
        <w:tc>
          <w:tcPr>
            <w:tcW w:w="1945" w:type="dxa"/>
            <w:vAlign w:val="center"/>
          </w:tcPr>
          <w:p w14:paraId="05BA08F6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20.000,00 €</w:t>
            </w:r>
          </w:p>
        </w:tc>
        <w:tc>
          <w:tcPr>
            <w:tcW w:w="2551" w:type="dxa"/>
            <w:vAlign w:val="center"/>
          </w:tcPr>
          <w:p w14:paraId="0BB096FF" w14:textId="24B8A419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4D68A104" w14:textId="77777777" w:rsidTr="00D1164C">
        <w:trPr>
          <w:trHeight w:val="626"/>
        </w:trPr>
        <w:tc>
          <w:tcPr>
            <w:tcW w:w="775" w:type="dxa"/>
            <w:vAlign w:val="center"/>
            <w:hideMark/>
          </w:tcPr>
          <w:p w14:paraId="7A0D8134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8.</w:t>
            </w:r>
          </w:p>
        </w:tc>
        <w:tc>
          <w:tcPr>
            <w:tcW w:w="2133" w:type="dxa"/>
            <w:vAlign w:val="center"/>
          </w:tcPr>
          <w:p w14:paraId="73229CB3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Hrvatski savez za rijetke bolesti</w:t>
            </w:r>
          </w:p>
        </w:tc>
        <w:tc>
          <w:tcPr>
            <w:tcW w:w="2802" w:type="dxa"/>
            <w:vAlign w:val="center"/>
          </w:tcPr>
          <w:p w14:paraId="11E28620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Resursni centar za rijetke bolesti - osnaživanje, edukacija, senzibilizacija</w:t>
            </w:r>
          </w:p>
        </w:tc>
        <w:tc>
          <w:tcPr>
            <w:tcW w:w="1945" w:type="dxa"/>
            <w:vAlign w:val="center"/>
          </w:tcPr>
          <w:p w14:paraId="4DEEEF02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17.800,00 €</w:t>
            </w:r>
          </w:p>
        </w:tc>
        <w:tc>
          <w:tcPr>
            <w:tcW w:w="2551" w:type="dxa"/>
            <w:vAlign w:val="center"/>
          </w:tcPr>
          <w:p w14:paraId="03F1B837" w14:textId="5A7C1C49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3C8E7A13" w14:textId="77777777" w:rsidTr="00D1164C">
        <w:trPr>
          <w:trHeight w:val="646"/>
        </w:trPr>
        <w:tc>
          <w:tcPr>
            <w:tcW w:w="775" w:type="dxa"/>
            <w:vAlign w:val="center"/>
            <w:hideMark/>
          </w:tcPr>
          <w:p w14:paraId="41F5F563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9.</w:t>
            </w:r>
          </w:p>
        </w:tc>
        <w:tc>
          <w:tcPr>
            <w:tcW w:w="2133" w:type="dxa"/>
            <w:vAlign w:val="center"/>
          </w:tcPr>
          <w:p w14:paraId="13D3B620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Savez gluhih i nagluhih grada Zagreba</w:t>
            </w:r>
          </w:p>
        </w:tc>
        <w:tc>
          <w:tcPr>
            <w:tcW w:w="2802" w:type="dxa"/>
            <w:vAlign w:val="center"/>
          </w:tcPr>
          <w:p w14:paraId="3BFEB754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>Unaprjeđenje kvalitete života gluhih i nagluhih osoba</w:t>
            </w:r>
          </w:p>
        </w:tc>
        <w:tc>
          <w:tcPr>
            <w:tcW w:w="1945" w:type="dxa"/>
            <w:vAlign w:val="center"/>
          </w:tcPr>
          <w:p w14:paraId="6764DE05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18.600,00 €</w:t>
            </w:r>
          </w:p>
        </w:tc>
        <w:tc>
          <w:tcPr>
            <w:tcW w:w="2551" w:type="dxa"/>
            <w:vAlign w:val="center"/>
          </w:tcPr>
          <w:p w14:paraId="6568E4EC" w14:textId="6656081D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  <w:tr w:rsidR="00D1164C" w:rsidRPr="00525459" w14:paraId="361F8327" w14:textId="77777777" w:rsidTr="00D1164C">
        <w:trPr>
          <w:trHeight w:val="556"/>
        </w:trPr>
        <w:tc>
          <w:tcPr>
            <w:tcW w:w="775" w:type="dxa"/>
            <w:vAlign w:val="center"/>
            <w:hideMark/>
          </w:tcPr>
          <w:p w14:paraId="40EDF754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10.</w:t>
            </w:r>
          </w:p>
        </w:tc>
        <w:tc>
          <w:tcPr>
            <w:tcW w:w="2133" w:type="dxa"/>
            <w:vAlign w:val="center"/>
          </w:tcPr>
          <w:p w14:paraId="043635D9" w14:textId="77777777" w:rsidR="00D1164C" w:rsidRPr="00525459" w:rsidRDefault="00D1164C" w:rsidP="00E7549D">
            <w:pPr>
              <w:rPr>
                <w:color w:val="000000"/>
              </w:rPr>
            </w:pPr>
            <w:r w:rsidRPr="00014AAB">
              <w:rPr>
                <w:color w:val="000000"/>
              </w:rPr>
              <w:t xml:space="preserve">DEBRA, društvo oboljelih od </w:t>
            </w:r>
            <w:proofErr w:type="spellStart"/>
            <w:r w:rsidRPr="00014AAB">
              <w:rPr>
                <w:color w:val="000000"/>
              </w:rPr>
              <w:t>bulozne</w:t>
            </w:r>
            <w:proofErr w:type="spellEnd"/>
            <w:r w:rsidRPr="00014AAB">
              <w:rPr>
                <w:color w:val="000000"/>
              </w:rPr>
              <w:t xml:space="preserve"> </w:t>
            </w:r>
            <w:proofErr w:type="spellStart"/>
            <w:r w:rsidRPr="00014AAB">
              <w:rPr>
                <w:color w:val="000000"/>
              </w:rPr>
              <w:t>epidermolize</w:t>
            </w:r>
            <w:proofErr w:type="spellEnd"/>
          </w:p>
        </w:tc>
        <w:tc>
          <w:tcPr>
            <w:tcW w:w="2802" w:type="dxa"/>
            <w:vAlign w:val="center"/>
          </w:tcPr>
          <w:p w14:paraId="2EBC81A0" w14:textId="77777777" w:rsidR="00D1164C" w:rsidRPr="00525459" w:rsidRDefault="00D1164C" w:rsidP="00E7549D">
            <w:pPr>
              <w:rPr>
                <w:color w:val="000000"/>
              </w:rPr>
            </w:pPr>
            <w:proofErr w:type="spellStart"/>
            <w:r w:rsidRPr="00014AAB">
              <w:rPr>
                <w:color w:val="000000"/>
              </w:rPr>
              <w:t>RADosNA</w:t>
            </w:r>
            <w:proofErr w:type="spellEnd"/>
            <w:r w:rsidRPr="00014AAB">
              <w:rPr>
                <w:color w:val="000000"/>
              </w:rPr>
              <w:t xml:space="preserve"> terapija</w:t>
            </w:r>
          </w:p>
        </w:tc>
        <w:tc>
          <w:tcPr>
            <w:tcW w:w="1945" w:type="dxa"/>
            <w:vAlign w:val="center"/>
          </w:tcPr>
          <w:p w14:paraId="0AD808C5" w14:textId="77777777" w:rsidR="00D1164C" w:rsidRPr="00525459" w:rsidRDefault="00D1164C" w:rsidP="00E7549D">
            <w:pPr>
              <w:jc w:val="center"/>
              <w:rPr>
                <w:color w:val="000000"/>
              </w:rPr>
            </w:pPr>
            <w:r w:rsidRPr="00014AAB">
              <w:rPr>
                <w:color w:val="000000"/>
              </w:rPr>
              <w:t>18.800,00 €</w:t>
            </w:r>
          </w:p>
        </w:tc>
        <w:tc>
          <w:tcPr>
            <w:tcW w:w="2551" w:type="dxa"/>
            <w:vAlign w:val="center"/>
          </w:tcPr>
          <w:p w14:paraId="508E0BEB" w14:textId="0D823A72" w:rsidR="00D1164C" w:rsidRPr="00525459" w:rsidRDefault="00D1164C" w:rsidP="00D1164C">
            <w:pPr>
              <w:rPr>
                <w:color w:val="000000"/>
              </w:rPr>
            </w:pPr>
            <w:r>
              <w:rPr>
                <w:color w:val="000000" w:themeColor="text1"/>
              </w:rPr>
              <w:t>S</w:t>
            </w:r>
            <w:r w:rsidRPr="00D1164C">
              <w:rPr>
                <w:color w:val="000000" w:themeColor="text1"/>
              </w:rPr>
              <w:t>ukladno ugovoru o financiranju</w:t>
            </w:r>
          </w:p>
        </w:tc>
      </w:tr>
    </w:tbl>
    <w:p w14:paraId="2C45979D" w14:textId="77777777" w:rsidR="00B6501B" w:rsidRDefault="00B6501B" w:rsidP="00F45A3F"/>
    <w:p w14:paraId="7693156F" w14:textId="77777777" w:rsidR="00021CFD" w:rsidRPr="00FE5877" w:rsidRDefault="00021CFD" w:rsidP="00F45A3F"/>
    <w:sectPr w:rsidR="00021CFD" w:rsidRPr="00FE5877" w:rsidSect="00D83CF1">
      <w:pgSz w:w="11906" w:h="16838"/>
      <w:pgMar w:top="1134" w:right="113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538D"/>
    <w:multiLevelType w:val="singleLevel"/>
    <w:tmpl w:val="239EEA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33AF02E2"/>
    <w:multiLevelType w:val="hybridMultilevel"/>
    <w:tmpl w:val="6928A32A"/>
    <w:lvl w:ilvl="0" w:tplc="2E7C9EE2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AAF7BB4"/>
    <w:multiLevelType w:val="hybridMultilevel"/>
    <w:tmpl w:val="D60AC504"/>
    <w:lvl w:ilvl="0" w:tplc="041A000F">
      <w:start w:val="1"/>
      <w:numFmt w:val="decimal"/>
      <w:lvlText w:val="%1."/>
      <w:lvlJc w:val="left"/>
      <w:pPr>
        <w:ind w:left="862" w:hanging="360"/>
      </w:p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6B601A5B"/>
    <w:multiLevelType w:val="multilevel"/>
    <w:tmpl w:val="B30C760C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723F2766"/>
    <w:multiLevelType w:val="multilevel"/>
    <w:tmpl w:val="B30C760C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 w16cid:durableId="763919508">
    <w:abstractNumId w:val="0"/>
  </w:num>
  <w:num w:numId="2" w16cid:durableId="564266638">
    <w:abstractNumId w:val="1"/>
  </w:num>
  <w:num w:numId="3" w16cid:durableId="374432520">
    <w:abstractNumId w:val="2"/>
  </w:num>
  <w:num w:numId="4" w16cid:durableId="537593407">
    <w:abstractNumId w:val="3"/>
  </w:num>
  <w:num w:numId="5" w16cid:durableId="1436618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CCD"/>
    <w:rsid w:val="00021CFD"/>
    <w:rsid w:val="000B4004"/>
    <w:rsid w:val="00143D4C"/>
    <w:rsid w:val="00252B38"/>
    <w:rsid w:val="002B18A5"/>
    <w:rsid w:val="002F0C62"/>
    <w:rsid w:val="00323642"/>
    <w:rsid w:val="00383DA2"/>
    <w:rsid w:val="00386ECF"/>
    <w:rsid w:val="00420612"/>
    <w:rsid w:val="00427373"/>
    <w:rsid w:val="00450FE9"/>
    <w:rsid w:val="0045785B"/>
    <w:rsid w:val="0048437D"/>
    <w:rsid w:val="004B1715"/>
    <w:rsid w:val="00507339"/>
    <w:rsid w:val="005074F4"/>
    <w:rsid w:val="005255CC"/>
    <w:rsid w:val="00533DF7"/>
    <w:rsid w:val="00576A00"/>
    <w:rsid w:val="00581CB9"/>
    <w:rsid w:val="005E3D14"/>
    <w:rsid w:val="006C5061"/>
    <w:rsid w:val="00707F75"/>
    <w:rsid w:val="00732591"/>
    <w:rsid w:val="00734CB5"/>
    <w:rsid w:val="007852A6"/>
    <w:rsid w:val="007A342C"/>
    <w:rsid w:val="007F0AAA"/>
    <w:rsid w:val="00827738"/>
    <w:rsid w:val="00891867"/>
    <w:rsid w:val="008B1C55"/>
    <w:rsid w:val="008F7CCD"/>
    <w:rsid w:val="009044BC"/>
    <w:rsid w:val="00924219"/>
    <w:rsid w:val="0099799F"/>
    <w:rsid w:val="00AE3165"/>
    <w:rsid w:val="00B01657"/>
    <w:rsid w:val="00B111E5"/>
    <w:rsid w:val="00B169AE"/>
    <w:rsid w:val="00B6501B"/>
    <w:rsid w:val="00B84DE1"/>
    <w:rsid w:val="00BB36D8"/>
    <w:rsid w:val="00BC4858"/>
    <w:rsid w:val="00C57764"/>
    <w:rsid w:val="00C70664"/>
    <w:rsid w:val="00CC3AFA"/>
    <w:rsid w:val="00CE2A48"/>
    <w:rsid w:val="00CF3D4D"/>
    <w:rsid w:val="00D1164C"/>
    <w:rsid w:val="00D21389"/>
    <w:rsid w:val="00D37A7D"/>
    <w:rsid w:val="00D73495"/>
    <w:rsid w:val="00D83CF1"/>
    <w:rsid w:val="00DF7633"/>
    <w:rsid w:val="00E077EE"/>
    <w:rsid w:val="00EA2F9C"/>
    <w:rsid w:val="00EA6B9D"/>
    <w:rsid w:val="00EB5F1F"/>
    <w:rsid w:val="00F31135"/>
    <w:rsid w:val="00F45A3F"/>
    <w:rsid w:val="00F45C95"/>
    <w:rsid w:val="00FA35AE"/>
    <w:rsid w:val="00FA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4E0F"/>
  <w15:chartTrackingRefBased/>
  <w15:docId w15:val="{C73C1C60-48BE-443C-A8E8-70FEA1C6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C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78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785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785B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8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785B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8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85B"/>
    <w:rPr>
      <w:rFonts w:ascii="Segoe UI" w:eastAsia="Times New Roman" w:hAnsi="Segoe UI" w:cs="Segoe UI"/>
      <w:sz w:val="18"/>
      <w:szCs w:val="18"/>
      <w:lang w:eastAsia="hr-HR"/>
    </w:rPr>
  </w:style>
  <w:style w:type="paragraph" w:styleId="Revision">
    <w:name w:val="Revision"/>
    <w:hidden/>
    <w:uiPriority w:val="99"/>
    <w:semiHidden/>
    <w:rsid w:val="00B84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6AD92-2D24-4FDD-B709-D7A962DF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816</Words>
  <Characters>4654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Franković</dc:creator>
  <cp:keywords/>
  <dc:description/>
  <cp:lastModifiedBy>Ines Tolić</cp:lastModifiedBy>
  <cp:revision>9</cp:revision>
  <dcterms:created xsi:type="dcterms:W3CDTF">2026-07-17T06:29:00Z</dcterms:created>
  <dcterms:modified xsi:type="dcterms:W3CDTF">2026-09-04T13:21:00Z</dcterms:modified>
</cp:coreProperties>
</file>